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64593C" w:rsidRDefault="00A50EEE" w:rsidP="008A28F7">
      <w:pPr>
        <w:pStyle w:val="Title"/>
        <w:jc w:val="center"/>
        <w:rPr>
          <w:rFonts w:eastAsia="Times New Roman"/>
          <w:sz w:val="36"/>
          <w:szCs w:val="36"/>
        </w:rPr>
      </w:pPr>
      <w:r w:rsidRPr="0064593C">
        <w:rPr>
          <w:rFonts w:eastAsia="Times New Roman"/>
          <w:sz w:val="36"/>
          <w:szCs w:val="36"/>
          <w:highlight w:val="yellow"/>
        </w:rPr>
        <w:t xml:space="preserve">Instruction </w:t>
      </w:r>
      <w:proofErr w:type="gramStart"/>
      <w:r w:rsidRPr="0064593C">
        <w:rPr>
          <w:rFonts w:eastAsia="Times New Roman"/>
          <w:sz w:val="36"/>
          <w:szCs w:val="36"/>
          <w:highlight w:val="yellow"/>
        </w:rPr>
        <w:t xml:space="preserve">plan </w:t>
      </w:r>
      <w:r w:rsidR="00D07EC0" w:rsidRPr="0064593C">
        <w:rPr>
          <w:rFonts w:eastAsia="Times New Roman"/>
          <w:sz w:val="36"/>
          <w:szCs w:val="36"/>
          <w:highlight w:val="yellow"/>
        </w:rPr>
        <w:t>:</w:t>
      </w:r>
      <w:proofErr w:type="gramEnd"/>
      <w:r w:rsidR="00D07EC0" w:rsidRPr="0064593C">
        <w:rPr>
          <w:sz w:val="36"/>
          <w:szCs w:val="36"/>
          <w:highlight w:val="yellow"/>
        </w:rPr>
        <w:t xml:space="preserve"> </w:t>
      </w:r>
      <w:r w:rsidR="0064593C" w:rsidRPr="0064593C">
        <w:rPr>
          <w:sz w:val="36"/>
          <w:szCs w:val="36"/>
          <w:highlight w:val="yellow"/>
        </w:rPr>
        <w:t>Certified Multi-Cloud Specialist (CMCS)</w:t>
      </w:r>
    </w:p>
    <w:p w:rsidR="0064593C" w:rsidRDefault="0064593C" w:rsidP="0064593C">
      <w:pPr>
        <w:pStyle w:val="Heading3"/>
      </w:pPr>
      <w:r>
        <w:rPr>
          <w:rStyle w:val="Strong"/>
          <w:b/>
          <w:bCs/>
        </w:rPr>
        <w:t>Course Overview</w:t>
      </w:r>
    </w:p>
    <w:p w:rsidR="0064593C" w:rsidRDefault="0064593C" w:rsidP="0064593C">
      <w:pPr>
        <w:pStyle w:val="NormalWeb"/>
        <w:jc w:val="both"/>
      </w:pPr>
      <w:r>
        <w:t xml:space="preserve">The </w:t>
      </w:r>
      <w:r>
        <w:rPr>
          <w:rStyle w:val="Strong"/>
        </w:rPr>
        <w:t>Certified Multi-Cloud Specialist (CMCS)</w:t>
      </w:r>
      <w:r>
        <w:t xml:space="preserve"> course is designed to prepare students to architect, deploy, and manage applications across multiple cloud platforms, including AWS, Azure, and Google Cloud Platform (GCP). This course focuses on essential multi-cloud strategies such as inter-cloud networking, security, cost management, automation, and disaster recovery. The CMCS program equips students with skills to integrate and optimize services across different cloud providers, ensuring flexibility, resilience, and scalability for applications.</w:t>
      </w:r>
    </w:p>
    <w:p w:rsidR="0064593C" w:rsidRDefault="0064593C" w:rsidP="0064593C">
      <w:r>
        <w:pict>
          <v:rect id="_x0000_i1025" style="width:0;height:1.5pt" o:hralign="center" o:hrstd="t" o:hr="t" fillcolor="#a0a0a0" stroked="f"/>
        </w:pict>
      </w:r>
    </w:p>
    <w:p w:rsidR="0064593C" w:rsidRDefault="0064593C" w:rsidP="0064593C">
      <w:pPr>
        <w:pStyle w:val="Heading3"/>
      </w:pPr>
      <w:r>
        <w:rPr>
          <w:rStyle w:val="Strong"/>
          <w:b/>
          <w:bCs/>
        </w:rPr>
        <w:t>Course Objectives</w:t>
      </w:r>
    </w:p>
    <w:p w:rsidR="0064593C" w:rsidRDefault="0064593C" w:rsidP="0064593C">
      <w:pPr>
        <w:pStyle w:val="NormalWeb"/>
      </w:pPr>
      <w:r>
        <w:t>By the end of this course, students will be able to:</w:t>
      </w:r>
    </w:p>
    <w:p w:rsidR="0064593C" w:rsidRDefault="0064593C" w:rsidP="0064593C">
      <w:pPr>
        <w:numPr>
          <w:ilvl w:val="0"/>
          <w:numId w:val="21"/>
        </w:numPr>
        <w:spacing w:before="100" w:beforeAutospacing="1" w:after="100" w:afterAutospacing="1" w:line="240" w:lineRule="auto"/>
      </w:pPr>
      <w:r>
        <w:t>Design and implement multi-cloud architectures using various cloud platforms.</w:t>
      </w:r>
    </w:p>
    <w:p w:rsidR="0064593C" w:rsidRDefault="0064593C" w:rsidP="0064593C">
      <w:pPr>
        <w:numPr>
          <w:ilvl w:val="0"/>
          <w:numId w:val="21"/>
        </w:numPr>
        <w:spacing w:before="100" w:beforeAutospacing="1" w:after="100" w:afterAutospacing="1" w:line="240" w:lineRule="auto"/>
      </w:pPr>
      <w:r>
        <w:t>Configure inter-cloud networking and connectivity for seamless application performance.</w:t>
      </w:r>
    </w:p>
    <w:p w:rsidR="0064593C" w:rsidRDefault="0064593C" w:rsidP="0064593C">
      <w:pPr>
        <w:numPr>
          <w:ilvl w:val="0"/>
          <w:numId w:val="21"/>
        </w:numPr>
        <w:spacing w:before="100" w:beforeAutospacing="1" w:after="100" w:afterAutospacing="1" w:line="240" w:lineRule="auto"/>
      </w:pPr>
      <w:r>
        <w:t>Optimize costs across multiple cloud providers.</w:t>
      </w:r>
    </w:p>
    <w:p w:rsidR="0064593C" w:rsidRDefault="0064593C" w:rsidP="0064593C">
      <w:pPr>
        <w:numPr>
          <w:ilvl w:val="0"/>
          <w:numId w:val="21"/>
        </w:numPr>
        <w:spacing w:before="100" w:beforeAutospacing="1" w:after="100" w:afterAutospacing="1" w:line="240" w:lineRule="auto"/>
      </w:pPr>
      <w:r>
        <w:t>Implement robust security measures and compliance standards in multi-cloud environments.</w:t>
      </w:r>
    </w:p>
    <w:p w:rsidR="0064593C" w:rsidRDefault="0064593C" w:rsidP="0064593C">
      <w:pPr>
        <w:numPr>
          <w:ilvl w:val="0"/>
          <w:numId w:val="21"/>
        </w:numPr>
        <w:spacing w:before="100" w:beforeAutospacing="1" w:after="100" w:afterAutospacing="1" w:line="240" w:lineRule="auto"/>
      </w:pPr>
      <w:r>
        <w:t>Automate multi-cloud deployments using Infrastructure as Code (</w:t>
      </w:r>
      <w:proofErr w:type="spellStart"/>
      <w:r>
        <w:t>IaC</w:t>
      </w:r>
      <w:proofErr w:type="spellEnd"/>
      <w:r>
        <w:t>).</w:t>
      </w:r>
    </w:p>
    <w:p w:rsidR="0064593C" w:rsidRDefault="0064593C" w:rsidP="0064593C">
      <w:pPr>
        <w:numPr>
          <w:ilvl w:val="0"/>
          <w:numId w:val="21"/>
        </w:numPr>
        <w:spacing w:before="100" w:beforeAutospacing="1" w:after="100" w:afterAutospacing="1" w:line="240" w:lineRule="auto"/>
      </w:pPr>
      <w:r>
        <w:t>Set up centralized monitoring, logging, and alerting for multi-cloud resources.</w:t>
      </w:r>
    </w:p>
    <w:p w:rsidR="0064593C" w:rsidRDefault="0064593C" w:rsidP="0064593C">
      <w:pPr>
        <w:numPr>
          <w:ilvl w:val="0"/>
          <w:numId w:val="21"/>
        </w:numPr>
        <w:spacing w:before="100" w:beforeAutospacing="1" w:after="100" w:afterAutospacing="1" w:line="240" w:lineRule="auto"/>
      </w:pPr>
      <w:r>
        <w:t>Develop a disaster recovery plan that ensures high availability and business continuity across clouds.</w:t>
      </w:r>
    </w:p>
    <w:p w:rsidR="0064593C" w:rsidRDefault="0064593C" w:rsidP="0064593C">
      <w:pPr>
        <w:spacing w:after="0"/>
      </w:pPr>
      <w:r>
        <w:pict>
          <v:rect id="_x0000_i1026" style="width:0;height:1.5pt" o:hralign="center" o:hrstd="t" o:hr="t" fillcolor="#a0a0a0" stroked="f"/>
        </w:pict>
      </w:r>
    </w:p>
    <w:p w:rsidR="0064593C" w:rsidRDefault="0064593C" w:rsidP="0064593C">
      <w:pPr>
        <w:pStyle w:val="Heading3"/>
      </w:pPr>
      <w:r>
        <w:rPr>
          <w:rStyle w:val="Strong"/>
          <w:b/>
          <w:bCs/>
        </w:rPr>
        <w:lastRenderedPageBreak/>
        <w:t>Module Breakdown with STAR Examples</w:t>
      </w:r>
    </w:p>
    <w:p w:rsidR="0064593C" w:rsidRDefault="0064593C" w:rsidP="0064593C">
      <w:pPr>
        <w:pStyle w:val="Heading4"/>
      </w:pPr>
      <w:r>
        <w:rPr>
          <w:rStyle w:val="Strong"/>
          <w:b/>
          <w:bCs/>
        </w:rPr>
        <w:t>Module 1: Introduction to Multi-Cloud Architecture</w:t>
      </w:r>
    </w:p>
    <w:p w:rsidR="0064593C" w:rsidRDefault="0064593C" w:rsidP="0064593C">
      <w:pPr>
        <w:numPr>
          <w:ilvl w:val="0"/>
          <w:numId w:val="22"/>
        </w:numPr>
        <w:spacing w:before="100" w:beforeAutospacing="1" w:after="100" w:afterAutospacing="1" w:line="240" w:lineRule="auto"/>
      </w:pPr>
      <w:r>
        <w:rPr>
          <w:rStyle w:val="Strong"/>
        </w:rPr>
        <w:t>Objective</w:t>
      </w:r>
      <w:r>
        <w:t>: Understand the basics of multi-cloud architecture and its advantages.</w:t>
      </w:r>
    </w:p>
    <w:p w:rsidR="0064593C" w:rsidRDefault="0064593C" w:rsidP="0064593C">
      <w:pPr>
        <w:numPr>
          <w:ilvl w:val="0"/>
          <w:numId w:val="22"/>
        </w:numPr>
        <w:spacing w:before="100" w:beforeAutospacing="1" w:after="100" w:afterAutospacing="1" w:line="240" w:lineRule="auto"/>
      </w:pPr>
      <w:r>
        <w:rPr>
          <w:rStyle w:val="Strong"/>
        </w:rPr>
        <w:t>Topics</w:t>
      </w:r>
      <w:r>
        <w:t>:</w:t>
      </w:r>
    </w:p>
    <w:p w:rsidR="0064593C" w:rsidRDefault="0064593C" w:rsidP="0064593C">
      <w:pPr>
        <w:numPr>
          <w:ilvl w:val="1"/>
          <w:numId w:val="22"/>
        </w:numPr>
        <w:spacing w:before="100" w:beforeAutospacing="1" w:after="100" w:afterAutospacing="1" w:line="240" w:lineRule="auto"/>
      </w:pPr>
      <w:r>
        <w:t>Overview of AWS, Azure, and Google Cloud Platform (GCP)</w:t>
      </w:r>
    </w:p>
    <w:p w:rsidR="0064593C" w:rsidRDefault="0064593C" w:rsidP="0064593C">
      <w:pPr>
        <w:numPr>
          <w:ilvl w:val="1"/>
          <w:numId w:val="22"/>
        </w:numPr>
        <w:spacing w:before="100" w:beforeAutospacing="1" w:after="100" w:afterAutospacing="1" w:line="240" w:lineRule="auto"/>
      </w:pPr>
      <w:r>
        <w:t>Key Benefits and Challenges of Multi-Cloud</w:t>
      </w:r>
    </w:p>
    <w:p w:rsidR="0064593C" w:rsidRDefault="0064593C" w:rsidP="0064593C">
      <w:pPr>
        <w:numPr>
          <w:ilvl w:val="1"/>
          <w:numId w:val="22"/>
        </w:numPr>
        <w:spacing w:before="100" w:beforeAutospacing="1" w:after="100" w:afterAutospacing="1" w:line="240" w:lineRule="auto"/>
      </w:pPr>
      <w:r>
        <w:t>Multi-Cloud Management Tools</w:t>
      </w:r>
    </w:p>
    <w:p w:rsidR="0064593C" w:rsidRDefault="0064593C" w:rsidP="0064593C">
      <w:pPr>
        <w:numPr>
          <w:ilvl w:val="0"/>
          <w:numId w:val="22"/>
        </w:numPr>
        <w:spacing w:before="100" w:beforeAutospacing="1" w:after="100" w:afterAutospacing="1" w:line="240" w:lineRule="auto"/>
      </w:pPr>
      <w:r>
        <w:rPr>
          <w:rStyle w:val="Strong"/>
        </w:rPr>
        <w:t>Learning Activity</w:t>
      </w:r>
      <w:r>
        <w:t>: Compare services offered by AWS, Azure, and GCP and identify their unique strengths.</w:t>
      </w:r>
    </w:p>
    <w:p w:rsidR="0064593C" w:rsidRDefault="0064593C" w:rsidP="0064593C">
      <w:pPr>
        <w:numPr>
          <w:ilvl w:val="0"/>
          <w:numId w:val="22"/>
        </w:numPr>
        <w:spacing w:before="100" w:beforeAutospacing="1" w:after="100" w:afterAutospacing="1" w:line="240" w:lineRule="auto"/>
      </w:pPr>
      <w:r>
        <w:rPr>
          <w:rStyle w:val="Strong"/>
        </w:rPr>
        <w:t>Assignment</w:t>
      </w:r>
      <w:r>
        <w:t>: Design a basic multi-cloud architecture leveraging services from two cloud providers.</w:t>
      </w:r>
    </w:p>
    <w:p w:rsidR="0064593C" w:rsidRDefault="0064593C" w:rsidP="0064593C">
      <w:pPr>
        <w:pStyle w:val="NormalWeb"/>
      </w:pPr>
      <w:r>
        <w:rPr>
          <w:rStyle w:val="Strong"/>
        </w:rPr>
        <w:t>STAR Example</w:t>
      </w:r>
      <w:r>
        <w:t>:</w:t>
      </w:r>
    </w:p>
    <w:p w:rsidR="0064593C" w:rsidRDefault="0064593C" w:rsidP="0064593C">
      <w:pPr>
        <w:numPr>
          <w:ilvl w:val="0"/>
          <w:numId w:val="23"/>
        </w:numPr>
        <w:spacing w:before="100" w:beforeAutospacing="1" w:after="100" w:afterAutospacing="1" w:line="240" w:lineRule="auto"/>
      </w:pPr>
      <w:r>
        <w:rPr>
          <w:rStyle w:val="Strong"/>
        </w:rPr>
        <w:t>Situation</w:t>
      </w:r>
      <w:r>
        <w:t>: An enterprise wants to avoid vendor lock-in and improve resilience by distributing its applications across multiple cloud platforms.</w:t>
      </w:r>
    </w:p>
    <w:p w:rsidR="0064593C" w:rsidRDefault="0064593C" w:rsidP="0064593C">
      <w:pPr>
        <w:numPr>
          <w:ilvl w:val="0"/>
          <w:numId w:val="23"/>
        </w:numPr>
        <w:spacing w:before="100" w:beforeAutospacing="1" w:after="100" w:afterAutospacing="1" w:line="240" w:lineRule="auto"/>
      </w:pPr>
      <w:r>
        <w:rPr>
          <w:rStyle w:val="Strong"/>
        </w:rPr>
        <w:t>Task</w:t>
      </w:r>
      <w:r>
        <w:t>: Design a multi-cloud architecture that utilizes core services from AWS and Azure.</w:t>
      </w:r>
    </w:p>
    <w:p w:rsidR="0064593C" w:rsidRDefault="0064593C" w:rsidP="0064593C">
      <w:pPr>
        <w:numPr>
          <w:ilvl w:val="0"/>
          <w:numId w:val="23"/>
        </w:numPr>
        <w:spacing w:before="100" w:beforeAutospacing="1" w:after="100" w:afterAutospacing="1" w:line="240" w:lineRule="auto"/>
      </w:pPr>
      <w:r>
        <w:rPr>
          <w:rStyle w:val="Strong"/>
        </w:rPr>
        <w:t>Action</w:t>
      </w:r>
      <w:r>
        <w:t>: Deploy databases in AWS, compute resources in Azure, and configure APIs for inter-cloud communication.</w:t>
      </w:r>
    </w:p>
    <w:p w:rsidR="0064593C" w:rsidRDefault="0064593C" w:rsidP="0064593C">
      <w:pPr>
        <w:numPr>
          <w:ilvl w:val="0"/>
          <w:numId w:val="23"/>
        </w:numPr>
        <w:spacing w:before="100" w:beforeAutospacing="1" w:after="100" w:afterAutospacing="1" w:line="240" w:lineRule="auto"/>
      </w:pPr>
      <w:r>
        <w:rPr>
          <w:rStyle w:val="Strong"/>
        </w:rPr>
        <w:t>Result</w:t>
      </w:r>
      <w:r>
        <w:t xml:space="preserve">: The </w:t>
      </w:r>
      <w:proofErr w:type="gramStart"/>
      <w:r>
        <w:t>company</w:t>
      </w:r>
      <w:proofErr w:type="gramEnd"/>
      <w:r>
        <w:t xml:space="preserve"> achieved improved resilience and flexibility, with applications that leverage the strengths of each platform and avoid single-vendor dependence.</w:t>
      </w:r>
    </w:p>
    <w:p w:rsidR="0064593C" w:rsidRDefault="0064593C" w:rsidP="0064593C">
      <w:pPr>
        <w:spacing w:after="0"/>
      </w:pPr>
      <w:r>
        <w:pict>
          <v:rect id="_x0000_i1027" style="width:0;height:1.5pt" o:hralign="center" o:hrstd="t" o:hr="t" fillcolor="#a0a0a0" stroked="f"/>
        </w:pict>
      </w:r>
    </w:p>
    <w:p w:rsidR="0064593C" w:rsidRDefault="0064593C" w:rsidP="0064593C">
      <w:pPr>
        <w:pStyle w:val="Heading4"/>
      </w:pPr>
      <w:r>
        <w:rPr>
          <w:rStyle w:val="Strong"/>
          <w:b/>
          <w:bCs/>
        </w:rPr>
        <w:t>Module 2: Multi-Cloud Networking and Connectivity</w:t>
      </w:r>
    </w:p>
    <w:p w:rsidR="0064593C" w:rsidRDefault="0064593C" w:rsidP="0064593C">
      <w:pPr>
        <w:numPr>
          <w:ilvl w:val="0"/>
          <w:numId w:val="24"/>
        </w:numPr>
        <w:spacing w:before="100" w:beforeAutospacing="1" w:after="100" w:afterAutospacing="1" w:line="240" w:lineRule="auto"/>
      </w:pPr>
      <w:r>
        <w:rPr>
          <w:rStyle w:val="Strong"/>
        </w:rPr>
        <w:t>Objective</w:t>
      </w:r>
      <w:r>
        <w:t>: Set up secure and efficient networking configurations across multiple cloud environments.</w:t>
      </w:r>
    </w:p>
    <w:p w:rsidR="0064593C" w:rsidRDefault="0064593C" w:rsidP="0064593C">
      <w:pPr>
        <w:numPr>
          <w:ilvl w:val="0"/>
          <w:numId w:val="24"/>
        </w:numPr>
        <w:spacing w:before="100" w:beforeAutospacing="1" w:after="100" w:afterAutospacing="1" w:line="240" w:lineRule="auto"/>
      </w:pPr>
      <w:r>
        <w:rPr>
          <w:rStyle w:val="Strong"/>
        </w:rPr>
        <w:t>Topics</w:t>
      </w:r>
      <w:r>
        <w:t>:</w:t>
      </w:r>
    </w:p>
    <w:p w:rsidR="0064593C" w:rsidRDefault="0064593C" w:rsidP="0064593C">
      <w:pPr>
        <w:numPr>
          <w:ilvl w:val="1"/>
          <w:numId w:val="24"/>
        </w:numPr>
        <w:spacing w:before="100" w:beforeAutospacing="1" w:after="100" w:afterAutospacing="1" w:line="240" w:lineRule="auto"/>
      </w:pPr>
      <w:r>
        <w:t>VPC Peering and Virtual Network Integration</w:t>
      </w:r>
    </w:p>
    <w:p w:rsidR="0064593C" w:rsidRDefault="0064593C" w:rsidP="0064593C">
      <w:pPr>
        <w:numPr>
          <w:ilvl w:val="1"/>
          <w:numId w:val="24"/>
        </w:numPr>
        <w:spacing w:before="100" w:beforeAutospacing="1" w:after="100" w:afterAutospacing="1" w:line="240" w:lineRule="auto"/>
      </w:pPr>
      <w:r>
        <w:t>Inter-Cloud Networking with VPNs and Direct Connect</w:t>
      </w:r>
    </w:p>
    <w:p w:rsidR="0064593C" w:rsidRDefault="0064593C" w:rsidP="0064593C">
      <w:pPr>
        <w:numPr>
          <w:ilvl w:val="1"/>
          <w:numId w:val="24"/>
        </w:numPr>
        <w:spacing w:before="100" w:beforeAutospacing="1" w:after="100" w:afterAutospacing="1" w:line="240" w:lineRule="auto"/>
      </w:pPr>
      <w:r>
        <w:t>Load Balancing Across Multiple Clouds</w:t>
      </w:r>
    </w:p>
    <w:p w:rsidR="0064593C" w:rsidRDefault="0064593C" w:rsidP="0064593C">
      <w:pPr>
        <w:numPr>
          <w:ilvl w:val="0"/>
          <w:numId w:val="24"/>
        </w:numPr>
        <w:spacing w:before="100" w:beforeAutospacing="1" w:after="100" w:afterAutospacing="1" w:line="240" w:lineRule="auto"/>
      </w:pPr>
      <w:r>
        <w:rPr>
          <w:rStyle w:val="Strong"/>
        </w:rPr>
        <w:t>Learning Activity</w:t>
      </w:r>
      <w:r>
        <w:t>: Configure VPC peering between AWS and Azure, and set up a VPN connection for inter-cloud traffic.</w:t>
      </w:r>
    </w:p>
    <w:p w:rsidR="0064593C" w:rsidRDefault="0064593C" w:rsidP="0064593C">
      <w:pPr>
        <w:numPr>
          <w:ilvl w:val="0"/>
          <w:numId w:val="24"/>
        </w:numPr>
        <w:spacing w:before="100" w:beforeAutospacing="1" w:after="100" w:afterAutospacing="1" w:line="240" w:lineRule="auto"/>
      </w:pPr>
      <w:r>
        <w:rPr>
          <w:rStyle w:val="Strong"/>
        </w:rPr>
        <w:t>Assignment</w:t>
      </w:r>
      <w:r>
        <w:t>: Implement a network architecture that enables secure data transfer between AWS and GCP.</w:t>
      </w:r>
    </w:p>
    <w:p w:rsidR="0064593C" w:rsidRDefault="0064593C" w:rsidP="0064593C">
      <w:pPr>
        <w:pStyle w:val="NormalWeb"/>
      </w:pPr>
      <w:r>
        <w:rPr>
          <w:rStyle w:val="Strong"/>
        </w:rPr>
        <w:lastRenderedPageBreak/>
        <w:t>STAR Example</w:t>
      </w:r>
      <w:r>
        <w:t>:</w:t>
      </w:r>
    </w:p>
    <w:p w:rsidR="0064593C" w:rsidRDefault="0064593C" w:rsidP="0064593C">
      <w:pPr>
        <w:numPr>
          <w:ilvl w:val="0"/>
          <w:numId w:val="25"/>
        </w:numPr>
        <w:spacing w:before="100" w:beforeAutospacing="1" w:after="100" w:afterAutospacing="1" w:line="240" w:lineRule="auto"/>
      </w:pPr>
      <w:r>
        <w:rPr>
          <w:rStyle w:val="Strong"/>
        </w:rPr>
        <w:t>Situation</w:t>
      </w:r>
      <w:r>
        <w:t>: A financial firm needs to ensure secure, low-latency communication between its applications on AWS and GCP for real-time data processing.</w:t>
      </w:r>
    </w:p>
    <w:p w:rsidR="0064593C" w:rsidRDefault="0064593C" w:rsidP="0064593C">
      <w:pPr>
        <w:numPr>
          <w:ilvl w:val="0"/>
          <w:numId w:val="25"/>
        </w:numPr>
        <w:spacing w:before="100" w:beforeAutospacing="1" w:after="100" w:afterAutospacing="1" w:line="240" w:lineRule="auto"/>
      </w:pPr>
      <w:r>
        <w:rPr>
          <w:rStyle w:val="Strong"/>
        </w:rPr>
        <w:t>Task</w:t>
      </w:r>
      <w:r>
        <w:t>: Establish a secure inter-cloud network to facilitate fast, reliable data exchange.</w:t>
      </w:r>
    </w:p>
    <w:p w:rsidR="0064593C" w:rsidRDefault="0064593C" w:rsidP="0064593C">
      <w:pPr>
        <w:numPr>
          <w:ilvl w:val="0"/>
          <w:numId w:val="25"/>
        </w:numPr>
        <w:spacing w:before="100" w:beforeAutospacing="1" w:after="100" w:afterAutospacing="1" w:line="240" w:lineRule="auto"/>
      </w:pPr>
      <w:r>
        <w:rPr>
          <w:rStyle w:val="Strong"/>
        </w:rPr>
        <w:t>Action</w:t>
      </w:r>
      <w:r>
        <w:t>: Configure a VPN tunnel for secure traffic between AWS VPC and GCP VPC, with load balancing across instances in each cloud.</w:t>
      </w:r>
    </w:p>
    <w:p w:rsidR="0064593C" w:rsidRDefault="0064593C" w:rsidP="0064593C">
      <w:pPr>
        <w:numPr>
          <w:ilvl w:val="0"/>
          <w:numId w:val="25"/>
        </w:numPr>
        <w:spacing w:before="100" w:beforeAutospacing="1" w:after="100" w:afterAutospacing="1" w:line="240" w:lineRule="auto"/>
      </w:pPr>
      <w:r>
        <w:rPr>
          <w:rStyle w:val="Strong"/>
        </w:rPr>
        <w:t>Result</w:t>
      </w:r>
      <w:r>
        <w:t>: Achieved a low-latency, secure network setup, allowing seamless data exchange and improved application performance across both clouds.</w:t>
      </w:r>
    </w:p>
    <w:p w:rsidR="0064593C" w:rsidRDefault="0064593C" w:rsidP="0064593C">
      <w:pPr>
        <w:spacing w:after="0"/>
      </w:pPr>
      <w:r>
        <w:pict>
          <v:rect id="_x0000_i1028" style="width:0;height:1.5pt" o:hralign="center" o:hrstd="t" o:hr="t" fillcolor="#a0a0a0" stroked="f"/>
        </w:pict>
      </w:r>
    </w:p>
    <w:p w:rsidR="0064593C" w:rsidRDefault="0064593C" w:rsidP="0064593C">
      <w:pPr>
        <w:pStyle w:val="Heading4"/>
      </w:pPr>
      <w:r>
        <w:rPr>
          <w:rStyle w:val="Strong"/>
          <w:b/>
          <w:bCs/>
        </w:rPr>
        <w:t>Module 3: Cost Management and Optimization in Multi-Cloud</w:t>
      </w:r>
    </w:p>
    <w:p w:rsidR="0064593C" w:rsidRDefault="0064593C" w:rsidP="0064593C">
      <w:pPr>
        <w:numPr>
          <w:ilvl w:val="0"/>
          <w:numId w:val="26"/>
        </w:numPr>
        <w:spacing w:before="100" w:beforeAutospacing="1" w:after="100" w:afterAutospacing="1" w:line="240" w:lineRule="auto"/>
      </w:pPr>
      <w:r>
        <w:rPr>
          <w:rStyle w:val="Strong"/>
        </w:rPr>
        <w:t>Objective</w:t>
      </w:r>
      <w:r>
        <w:t>: Optimize resource costs across multiple cloud providers.</w:t>
      </w:r>
    </w:p>
    <w:p w:rsidR="0064593C" w:rsidRDefault="0064593C" w:rsidP="0064593C">
      <w:pPr>
        <w:numPr>
          <w:ilvl w:val="0"/>
          <w:numId w:val="26"/>
        </w:numPr>
        <w:spacing w:before="100" w:beforeAutospacing="1" w:after="100" w:afterAutospacing="1" w:line="240" w:lineRule="auto"/>
      </w:pPr>
      <w:r>
        <w:rPr>
          <w:rStyle w:val="Strong"/>
        </w:rPr>
        <w:t>Topics</w:t>
      </w:r>
      <w:r>
        <w:t>:</w:t>
      </w:r>
    </w:p>
    <w:p w:rsidR="0064593C" w:rsidRDefault="0064593C" w:rsidP="0064593C">
      <w:pPr>
        <w:numPr>
          <w:ilvl w:val="1"/>
          <w:numId w:val="26"/>
        </w:numPr>
        <w:spacing w:before="100" w:beforeAutospacing="1" w:after="100" w:afterAutospacing="1" w:line="240" w:lineRule="auto"/>
      </w:pPr>
      <w:r>
        <w:t>Cloud Provider Pricing Models (AWS, Azure, GCP)</w:t>
      </w:r>
    </w:p>
    <w:p w:rsidR="0064593C" w:rsidRDefault="0064593C" w:rsidP="0064593C">
      <w:pPr>
        <w:numPr>
          <w:ilvl w:val="1"/>
          <w:numId w:val="26"/>
        </w:numPr>
        <w:spacing w:before="100" w:beforeAutospacing="1" w:after="100" w:afterAutospacing="1" w:line="240" w:lineRule="auto"/>
      </w:pPr>
      <w:r>
        <w:t>Rightsizing and Reserved Instances Across Clouds</w:t>
      </w:r>
    </w:p>
    <w:p w:rsidR="0064593C" w:rsidRDefault="0064593C" w:rsidP="0064593C">
      <w:pPr>
        <w:numPr>
          <w:ilvl w:val="1"/>
          <w:numId w:val="26"/>
        </w:numPr>
        <w:spacing w:before="100" w:beforeAutospacing="1" w:after="100" w:afterAutospacing="1" w:line="240" w:lineRule="auto"/>
      </w:pPr>
      <w:r>
        <w:t>Multi-Cloud Cost Management Tools</w:t>
      </w:r>
    </w:p>
    <w:p w:rsidR="0064593C" w:rsidRDefault="0064593C" w:rsidP="0064593C">
      <w:pPr>
        <w:numPr>
          <w:ilvl w:val="0"/>
          <w:numId w:val="26"/>
        </w:numPr>
        <w:spacing w:before="100" w:beforeAutospacing="1" w:after="100" w:afterAutospacing="1" w:line="240" w:lineRule="auto"/>
      </w:pPr>
      <w:r>
        <w:rPr>
          <w:rStyle w:val="Strong"/>
        </w:rPr>
        <w:t>Learning Activity</w:t>
      </w:r>
      <w:r>
        <w:t>: Use a multi-cloud cost management tool to monitor and analyze expenses across platforms.</w:t>
      </w:r>
    </w:p>
    <w:p w:rsidR="0064593C" w:rsidRDefault="0064593C" w:rsidP="0064593C">
      <w:pPr>
        <w:numPr>
          <w:ilvl w:val="0"/>
          <w:numId w:val="26"/>
        </w:numPr>
        <w:spacing w:before="100" w:beforeAutospacing="1" w:after="100" w:afterAutospacing="1" w:line="240" w:lineRule="auto"/>
      </w:pPr>
      <w:r>
        <w:rPr>
          <w:rStyle w:val="Strong"/>
        </w:rPr>
        <w:t>Assignment</w:t>
      </w:r>
      <w:r>
        <w:t>: Design a cost-optimized multi-cloud architecture with Reserved Instances on AWS and cost-effective compute options on GCP.</w:t>
      </w:r>
    </w:p>
    <w:p w:rsidR="0064593C" w:rsidRDefault="0064593C" w:rsidP="0064593C">
      <w:pPr>
        <w:pStyle w:val="NormalWeb"/>
      </w:pPr>
      <w:r>
        <w:rPr>
          <w:rStyle w:val="Strong"/>
        </w:rPr>
        <w:t>STAR Example</w:t>
      </w:r>
      <w:r>
        <w:t>:</w:t>
      </w:r>
    </w:p>
    <w:p w:rsidR="0064593C" w:rsidRDefault="0064593C" w:rsidP="0064593C">
      <w:pPr>
        <w:numPr>
          <w:ilvl w:val="0"/>
          <w:numId w:val="27"/>
        </w:numPr>
        <w:spacing w:before="100" w:beforeAutospacing="1" w:after="100" w:afterAutospacing="1" w:line="240" w:lineRule="auto"/>
      </w:pPr>
      <w:r>
        <w:rPr>
          <w:rStyle w:val="Strong"/>
        </w:rPr>
        <w:t>Situation</w:t>
      </w:r>
      <w:r>
        <w:t>: A company faces escalating cloud costs as it expands services across AWS, Azure, and GCP.</w:t>
      </w:r>
    </w:p>
    <w:p w:rsidR="0064593C" w:rsidRDefault="0064593C" w:rsidP="0064593C">
      <w:pPr>
        <w:numPr>
          <w:ilvl w:val="0"/>
          <w:numId w:val="27"/>
        </w:numPr>
        <w:spacing w:before="100" w:beforeAutospacing="1" w:after="100" w:afterAutospacing="1" w:line="240" w:lineRule="auto"/>
      </w:pPr>
      <w:r>
        <w:rPr>
          <w:rStyle w:val="Strong"/>
        </w:rPr>
        <w:t>Task</w:t>
      </w:r>
      <w:r>
        <w:t>: Reduce costs by optimizing resources and leveraging cost-effective options across clouds.</w:t>
      </w:r>
    </w:p>
    <w:p w:rsidR="0064593C" w:rsidRDefault="0064593C" w:rsidP="0064593C">
      <w:pPr>
        <w:numPr>
          <w:ilvl w:val="0"/>
          <w:numId w:val="27"/>
        </w:numPr>
        <w:spacing w:before="100" w:beforeAutospacing="1" w:after="100" w:afterAutospacing="1" w:line="240" w:lineRule="auto"/>
      </w:pPr>
      <w:r>
        <w:rPr>
          <w:rStyle w:val="Strong"/>
        </w:rPr>
        <w:t>Action</w:t>
      </w:r>
      <w:r>
        <w:t xml:space="preserve">: Use Google Cloud’s </w:t>
      </w:r>
      <w:proofErr w:type="spellStart"/>
      <w:r>
        <w:t>Preemptible</w:t>
      </w:r>
      <w:proofErr w:type="spellEnd"/>
      <w:r>
        <w:t xml:space="preserve"> VMs for batch processing, Reserved Instances on AWS for predictable workloads, and spot instances on Azure for non-critical workloads.</w:t>
      </w:r>
    </w:p>
    <w:p w:rsidR="0064593C" w:rsidRDefault="0064593C" w:rsidP="0064593C">
      <w:pPr>
        <w:numPr>
          <w:ilvl w:val="0"/>
          <w:numId w:val="27"/>
        </w:numPr>
        <w:spacing w:before="100" w:beforeAutospacing="1" w:after="100" w:afterAutospacing="1" w:line="240" w:lineRule="auto"/>
      </w:pPr>
      <w:r>
        <w:rPr>
          <w:rStyle w:val="Strong"/>
        </w:rPr>
        <w:t>Result</w:t>
      </w:r>
      <w:r>
        <w:t>: Reduced cloud expenses by 30%, balancing cost and performance by selecting optimal compute options from each provider.</w:t>
      </w:r>
    </w:p>
    <w:p w:rsidR="0064593C" w:rsidRDefault="0064593C" w:rsidP="0064593C">
      <w:pPr>
        <w:spacing w:after="0"/>
      </w:pPr>
      <w:r>
        <w:pict>
          <v:rect id="_x0000_i1029" style="width:0;height:1.5pt" o:hralign="center" o:hrstd="t" o:hr="t" fillcolor="#a0a0a0" stroked="f"/>
        </w:pict>
      </w:r>
    </w:p>
    <w:p w:rsidR="0064593C" w:rsidRDefault="0064593C" w:rsidP="0064593C">
      <w:pPr>
        <w:pStyle w:val="Heading4"/>
      </w:pPr>
      <w:r>
        <w:rPr>
          <w:rStyle w:val="Strong"/>
          <w:b/>
          <w:bCs/>
        </w:rPr>
        <w:t>Module 4: Security and Compliance in Multi-Cloud Environments</w:t>
      </w:r>
    </w:p>
    <w:p w:rsidR="0064593C" w:rsidRDefault="0064593C" w:rsidP="0064593C">
      <w:pPr>
        <w:numPr>
          <w:ilvl w:val="0"/>
          <w:numId w:val="28"/>
        </w:numPr>
        <w:spacing w:before="100" w:beforeAutospacing="1" w:after="100" w:afterAutospacing="1" w:line="240" w:lineRule="auto"/>
      </w:pPr>
      <w:r>
        <w:rPr>
          <w:rStyle w:val="Strong"/>
        </w:rPr>
        <w:t>Objective</w:t>
      </w:r>
      <w:r>
        <w:t>: Implement and enforce security best practices across multiple cloud providers.</w:t>
      </w:r>
    </w:p>
    <w:p w:rsidR="0064593C" w:rsidRDefault="0064593C" w:rsidP="0064593C">
      <w:pPr>
        <w:numPr>
          <w:ilvl w:val="0"/>
          <w:numId w:val="28"/>
        </w:numPr>
        <w:spacing w:before="100" w:beforeAutospacing="1" w:after="100" w:afterAutospacing="1" w:line="240" w:lineRule="auto"/>
      </w:pPr>
      <w:r>
        <w:rPr>
          <w:rStyle w:val="Strong"/>
        </w:rPr>
        <w:lastRenderedPageBreak/>
        <w:t>Topics</w:t>
      </w:r>
      <w:r>
        <w:t>:</w:t>
      </w:r>
    </w:p>
    <w:p w:rsidR="0064593C" w:rsidRDefault="0064593C" w:rsidP="0064593C">
      <w:pPr>
        <w:numPr>
          <w:ilvl w:val="1"/>
          <w:numId w:val="28"/>
        </w:numPr>
        <w:spacing w:before="100" w:beforeAutospacing="1" w:after="100" w:afterAutospacing="1" w:line="240" w:lineRule="auto"/>
      </w:pPr>
      <w:r>
        <w:t>Identity and Access Management (IAM) Policies for Multi-Cloud</w:t>
      </w:r>
    </w:p>
    <w:p w:rsidR="0064593C" w:rsidRDefault="0064593C" w:rsidP="0064593C">
      <w:pPr>
        <w:numPr>
          <w:ilvl w:val="1"/>
          <w:numId w:val="28"/>
        </w:numPr>
        <w:spacing w:before="100" w:beforeAutospacing="1" w:after="100" w:afterAutospacing="1" w:line="240" w:lineRule="auto"/>
      </w:pPr>
      <w:r>
        <w:t>Multi-Cloud Encryption and Key Management</w:t>
      </w:r>
    </w:p>
    <w:p w:rsidR="0064593C" w:rsidRDefault="0064593C" w:rsidP="0064593C">
      <w:pPr>
        <w:numPr>
          <w:ilvl w:val="1"/>
          <w:numId w:val="28"/>
        </w:numPr>
        <w:spacing w:before="100" w:beforeAutospacing="1" w:after="100" w:afterAutospacing="1" w:line="240" w:lineRule="auto"/>
      </w:pPr>
      <w:r>
        <w:t>Compliance and Regulatory Standards Across Clouds (e.g., GDPR, HIPAA)</w:t>
      </w:r>
    </w:p>
    <w:p w:rsidR="0064593C" w:rsidRDefault="0064593C" w:rsidP="0064593C">
      <w:pPr>
        <w:numPr>
          <w:ilvl w:val="0"/>
          <w:numId w:val="28"/>
        </w:numPr>
        <w:spacing w:before="100" w:beforeAutospacing="1" w:after="100" w:afterAutospacing="1" w:line="240" w:lineRule="auto"/>
      </w:pPr>
      <w:r>
        <w:rPr>
          <w:rStyle w:val="Strong"/>
        </w:rPr>
        <w:t>Learning Activity</w:t>
      </w:r>
      <w:r>
        <w:t>: Set up IAM roles and permissions across AWS, Azure, and GCP for a multi-cloud project.</w:t>
      </w:r>
    </w:p>
    <w:p w:rsidR="0064593C" w:rsidRDefault="0064593C" w:rsidP="0064593C">
      <w:pPr>
        <w:numPr>
          <w:ilvl w:val="0"/>
          <w:numId w:val="28"/>
        </w:numPr>
        <w:spacing w:before="100" w:beforeAutospacing="1" w:after="100" w:afterAutospacing="1" w:line="240" w:lineRule="auto"/>
      </w:pPr>
      <w:r>
        <w:rPr>
          <w:rStyle w:val="Strong"/>
        </w:rPr>
        <w:t>Assignment</w:t>
      </w:r>
      <w:r>
        <w:t>: Design a secure data storage solution with encryption and access control policies that comply with GDPR.</w:t>
      </w:r>
    </w:p>
    <w:p w:rsidR="0064593C" w:rsidRDefault="0064593C" w:rsidP="0064593C">
      <w:pPr>
        <w:pStyle w:val="NormalWeb"/>
      </w:pPr>
      <w:r>
        <w:rPr>
          <w:rStyle w:val="Strong"/>
        </w:rPr>
        <w:t>STAR Example</w:t>
      </w:r>
      <w:r>
        <w:t>:</w:t>
      </w:r>
    </w:p>
    <w:p w:rsidR="0064593C" w:rsidRDefault="0064593C" w:rsidP="0064593C">
      <w:pPr>
        <w:numPr>
          <w:ilvl w:val="0"/>
          <w:numId w:val="29"/>
        </w:numPr>
        <w:spacing w:before="100" w:beforeAutospacing="1" w:after="100" w:afterAutospacing="1" w:line="240" w:lineRule="auto"/>
      </w:pPr>
      <w:r>
        <w:rPr>
          <w:rStyle w:val="Strong"/>
        </w:rPr>
        <w:t>Situation</w:t>
      </w:r>
      <w:r>
        <w:t>: A healthcare provider requires a secure, compliant storage solution for patient data spread across AWS and GCP to ensure high availability.</w:t>
      </w:r>
    </w:p>
    <w:p w:rsidR="0064593C" w:rsidRDefault="0064593C" w:rsidP="0064593C">
      <w:pPr>
        <w:numPr>
          <w:ilvl w:val="0"/>
          <w:numId w:val="29"/>
        </w:numPr>
        <w:spacing w:before="100" w:beforeAutospacing="1" w:after="100" w:afterAutospacing="1" w:line="240" w:lineRule="auto"/>
      </w:pPr>
      <w:r>
        <w:rPr>
          <w:rStyle w:val="Strong"/>
        </w:rPr>
        <w:t>Task</w:t>
      </w:r>
      <w:r>
        <w:t>: Implement encryption and access management to meet HIPAA and GDPR requirements.</w:t>
      </w:r>
    </w:p>
    <w:p w:rsidR="0064593C" w:rsidRDefault="0064593C" w:rsidP="0064593C">
      <w:pPr>
        <w:numPr>
          <w:ilvl w:val="0"/>
          <w:numId w:val="29"/>
        </w:numPr>
        <w:spacing w:before="100" w:beforeAutospacing="1" w:after="100" w:afterAutospacing="1" w:line="240" w:lineRule="auto"/>
      </w:pPr>
      <w:r>
        <w:rPr>
          <w:rStyle w:val="Strong"/>
        </w:rPr>
        <w:t>Action</w:t>
      </w:r>
      <w:r>
        <w:t>: Configure IAM policies for least privilege access, use AWS KMS and Google Cloud KMS for encryption, and set up audit logging for compliance monitoring.</w:t>
      </w:r>
    </w:p>
    <w:p w:rsidR="0064593C" w:rsidRDefault="0064593C" w:rsidP="0064593C">
      <w:pPr>
        <w:numPr>
          <w:ilvl w:val="0"/>
          <w:numId w:val="29"/>
        </w:numPr>
        <w:spacing w:before="100" w:beforeAutospacing="1" w:after="100" w:afterAutospacing="1" w:line="240" w:lineRule="auto"/>
      </w:pPr>
      <w:r>
        <w:rPr>
          <w:rStyle w:val="Strong"/>
        </w:rPr>
        <w:t>Result</w:t>
      </w:r>
      <w:r>
        <w:t>: The organization achieved a secure, compliant multi-cloud setup that protects sensitive data and meets regulatory standards.</w:t>
      </w:r>
    </w:p>
    <w:p w:rsidR="0064593C" w:rsidRDefault="0064593C" w:rsidP="0064593C">
      <w:pPr>
        <w:spacing w:after="0"/>
      </w:pPr>
      <w:r>
        <w:pict>
          <v:rect id="_x0000_i1030" style="width:0;height:1.5pt" o:hralign="center" o:hrstd="t" o:hr="t" fillcolor="#a0a0a0" stroked="f"/>
        </w:pict>
      </w:r>
    </w:p>
    <w:p w:rsidR="0064593C" w:rsidRDefault="0064593C" w:rsidP="0064593C">
      <w:pPr>
        <w:pStyle w:val="Heading4"/>
      </w:pPr>
      <w:r>
        <w:rPr>
          <w:rStyle w:val="Strong"/>
          <w:b/>
          <w:bCs/>
        </w:rPr>
        <w:t>Module 5: Multi-Cloud Automation with Infrastructure as Code (</w:t>
      </w:r>
      <w:proofErr w:type="spellStart"/>
      <w:r>
        <w:rPr>
          <w:rStyle w:val="Strong"/>
          <w:b/>
          <w:bCs/>
        </w:rPr>
        <w:t>IaC</w:t>
      </w:r>
      <w:proofErr w:type="spellEnd"/>
      <w:r>
        <w:rPr>
          <w:rStyle w:val="Strong"/>
          <w:b/>
          <w:bCs/>
        </w:rPr>
        <w:t>)</w:t>
      </w:r>
    </w:p>
    <w:p w:rsidR="0064593C" w:rsidRDefault="0064593C" w:rsidP="0064593C">
      <w:pPr>
        <w:numPr>
          <w:ilvl w:val="0"/>
          <w:numId w:val="30"/>
        </w:numPr>
        <w:spacing w:before="100" w:beforeAutospacing="1" w:after="100" w:afterAutospacing="1" w:line="240" w:lineRule="auto"/>
      </w:pPr>
      <w:r>
        <w:rPr>
          <w:rStyle w:val="Strong"/>
        </w:rPr>
        <w:t>Objective</w:t>
      </w:r>
      <w:r>
        <w:t>: Use Infrastructure as Code (</w:t>
      </w:r>
      <w:proofErr w:type="spellStart"/>
      <w:r>
        <w:t>IaC</w:t>
      </w:r>
      <w:proofErr w:type="spellEnd"/>
      <w:r>
        <w:t>) to automate resource management across multiple cloud providers.</w:t>
      </w:r>
    </w:p>
    <w:p w:rsidR="0064593C" w:rsidRDefault="0064593C" w:rsidP="0064593C">
      <w:pPr>
        <w:numPr>
          <w:ilvl w:val="0"/>
          <w:numId w:val="30"/>
        </w:numPr>
        <w:spacing w:before="100" w:beforeAutospacing="1" w:after="100" w:afterAutospacing="1" w:line="240" w:lineRule="auto"/>
      </w:pPr>
      <w:r>
        <w:rPr>
          <w:rStyle w:val="Strong"/>
        </w:rPr>
        <w:t>Topics</w:t>
      </w:r>
      <w:r>
        <w:t>:</w:t>
      </w:r>
    </w:p>
    <w:p w:rsidR="0064593C" w:rsidRDefault="0064593C" w:rsidP="0064593C">
      <w:pPr>
        <w:numPr>
          <w:ilvl w:val="1"/>
          <w:numId w:val="30"/>
        </w:numPr>
        <w:spacing w:before="100" w:beforeAutospacing="1" w:after="100" w:afterAutospacing="1" w:line="240" w:lineRule="auto"/>
      </w:pPr>
      <w:r>
        <w:t xml:space="preserve">Cross-Platform </w:t>
      </w:r>
      <w:proofErr w:type="spellStart"/>
      <w:r>
        <w:t>IaC</w:t>
      </w:r>
      <w:proofErr w:type="spellEnd"/>
      <w:r>
        <w:t xml:space="preserve"> Tools (</w:t>
      </w:r>
      <w:proofErr w:type="spellStart"/>
      <w:r>
        <w:t>Terraform</w:t>
      </w:r>
      <w:proofErr w:type="spellEnd"/>
      <w:r>
        <w:t xml:space="preserve">, </w:t>
      </w:r>
      <w:proofErr w:type="spellStart"/>
      <w:r>
        <w:t>Pulumi</w:t>
      </w:r>
      <w:proofErr w:type="spellEnd"/>
      <w:r>
        <w:t>)</w:t>
      </w:r>
    </w:p>
    <w:p w:rsidR="0064593C" w:rsidRDefault="0064593C" w:rsidP="0064593C">
      <w:pPr>
        <w:numPr>
          <w:ilvl w:val="1"/>
          <w:numId w:val="30"/>
        </w:numPr>
        <w:spacing w:before="100" w:beforeAutospacing="1" w:after="100" w:afterAutospacing="1" w:line="240" w:lineRule="auto"/>
      </w:pPr>
      <w:r>
        <w:t>Automated Deployment and CI/CD Pipelines</w:t>
      </w:r>
    </w:p>
    <w:p w:rsidR="0064593C" w:rsidRDefault="0064593C" w:rsidP="0064593C">
      <w:pPr>
        <w:numPr>
          <w:ilvl w:val="1"/>
          <w:numId w:val="30"/>
        </w:numPr>
        <w:spacing w:before="100" w:beforeAutospacing="1" w:after="100" w:afterAutospacing="1" w:line="240" w:lineRule="auto"/>
      </w:pPr>
      <w:r>
        <w:t>Multi-Cloud Auto Scaling and Load Balancing</w:t>
      </w:r>
    </w:p>
    <w:p w:rsidR="0064593C" w:rsidRDefault="0064593C" w:rsidP="0064593C">
      <w:pPr>
        <w:numPr>
          <w:ilvl w:val="0"/>
          <w:numId w:val="30"/>
        </w:numPr>
        <w:spacing w:before="100" w:beforeAutospacing="1" w:after="100" w:afterAutospacing="1" w:line="240" w:lineRule="auto"/>
      </w:pPr>
      <w:r>
        <w:rPr>
          <w:rStyle w:val="Strong"/>
        </w:rPr>
        <w:t>Learning Activity</w:t>
      </w:r>
      <w:r>
        <w:t xml:space="preserve">: Deploy infrastructure on AWS, Azure, and GCP using </w:t>
      </w:r>
      <w:proofErr w:type="spellStart"/>
      <w:r>
        <w:t>Terraform</w:t>
      </w:r>
      <w:proofErr w:type="spellEnd"/>
      <w:r>
        <w:t>.</w:t>
      </w:r>
    </w:p>
    <w:p w:rsidR="0064593C" w:rsidRDefault="0064593C" w:rsidP="0064593C">
      <w:pPr>
        <w:numPr>
          <w:ilvl w:val="0"/>
          <w:numId w:val="30"/>
        </w:numPr>
        <w:spacing w:before="100" w:beforeAutospacing="1" w:after="100" w:afterAutospacing="1" w:line="240" w:lineRule="auto"/>
      </w:pPr>
      <w:r>
        <w:rPr>
          <w:rStyle w:val="Strong"/>
        </w:rPr>
        <w:t>Assignment</w:t>
      </w:r>
      <w:r>
        <w:t xml:space="preserve">: Automate the deployment of a multi-cloud web application using </w:t>
      </w:r>
      <w:proofErr w:type="spellStart"/>
      <w:r>
        <w:t>Terraform</w:t>
      </w:r>
      <w:proofErr w:type="spellEnd"/>
      <w:r>
        <w:t xml:space="preserve"> with cross-cloud load balancing.</w:t>
      </w:r>
    </w:p>
    <w:p w:rsidR="0064593C" w:rsidRDefault="0064593C" w:rsidP="0064593C">
      <w:pPr>
        <w:pStyle w:val="NormalWeb"/>
      </w:pPr>
      <w:r>
        <w:rPr>
          <w:rStyle w:val="Strong"/>
        </w:rPr>
        <w:t>STAR Example</w:t>
      </w:r>
      <w:r>
        <w:t>:</w:t>
      </w:r>
    </w:p>
    <w:p w:rsidR="0064593C" w:rsidRDefault="0064593C" w:rsidP="0064593C">
      <w:pPr>
        <w:numPr>
          <w:ilvl w:val="0"/>
          <w:numId w:val="31"/>
        </w:numPr>
        <w:spacing w:before="100" w:beforeAutospacing="1" w:after="100" w:afterAutospacing="1" w:line="240" w:lineRule="auto"/>
      </w:pPr>
      <w:r>
        <w:rPr>
          <w:rStyle w:val="Strong"/>
        </w:rPr>
        <w:t>Situation</w:t>
      </w:r>
      <w:r>
        <w:t>: A development team wants to deploy a consistent infrastructure across AWS, Azure, and GCP for testing and production environments.</w:t>
      </w:r>
    </w:p>
    <w:p w:rsidR="0064593C" w:rsidRDefault="0064593C" w:rsidP="0064593C">
      <w:pPr>
        <w:numPr>
          <w:ilvl w:val="0"/>
          <w:numId w:val="31"/>
        </w:numPr>
        <w:spacing w:before="100" w:beforeAutospacing="1" w:after="100" w:afterAutospacing="1" w:line="240" w:lineRule="auto"/>
      </w:pPr>
      <w:r>
        <w:rPr>
          <w:rStyle w:val="Strong"/>
        </w:rPr>
        <w:t>Task</w:t>
      </w:r>
      <w:r>
        <w:t>: Automate multi-cloud deployments to ensure consistency across environments.</w:t>
      </w:r>
    </w:p>
    <w:p w:rsidR="0064593C" w:rsidRDefault="0064593C" w:rsidP="0064593C">
      <w:pPr>
        <w:numPr>
          <w:ilvl w:val="0"/>
          <w:numId w:val="31"/>
        </w:numPr>
        <w:spacing w:before="100" w:beforeAutospacing="1" w:after="100" w:afterAutospacing="1" w:line="240" w:lineRule="auto"/>
      </w:pPr>
      <w:r>
        <w:rPr>
          <w:rStyle w:val="Strong"/>
        </w:rPr>
        <w:lastRenderedPageBreak/>
        <w:t>Action</w:t>
      </w:r>
      <w:r>
        <w:t xml:space="preserve">: Develop </w:t>
      </w:r>
      <w:proofErr w:type="spellStart"/>
      <w:r>
        <w:t>Terraform</w:t>
      </w:r>
      <w:proofErr w:type="spellEnd"/>
      <w:r>
        <w:t xml:space="preserve"> scripts to provision and manage infrastructure on all three cloud platforms, with automated scaling policies for high availability.</w:t>
      </w:r>
    </w:p>
    <w:p w:rsidR="0064593C" w:rsidRDefault="0064593C" w:rsidP="0064593C">
      <w:pPr>
        <w:numPr>
          <w:ilvl w:val="0"/>
          <w:numId w:val="31"/>
        </w:numPr>
        <w:spacing w:before="100" w:beforeAutospacing="1" w:after="100" w:afterAutospacing="1" w:line="240" w:lineRule="auto"/>
      </w:pPr>
      <w:r>
        <w:rPr>
          <w:rStyle w:val="Strong"/>
        </w:rPr>
        <w:t>Result</w:t>
      </w:r>
      <w:r>
        <w:t>: Deployment time reduced by 75%, achieving consistent, automated setups across clouds, with simplified scaling and management.</w:t>
      </w:r>
    </w:p>
    <w:p w:rsidR="0064593C" w:rsidRDefault="0064593C" w:rsidP="0064593C">
      <w:pPr>
        <w:spacing w:after="0"/>
      </w:pPr>
      <w:r>
        <w:pict>
          <v:rect id="_x0000_i1031" style="width:0;height:1.5pt" o:hralign="center" o:hrstd="t" o:hr="t" fillcolor="#a0a0a0" stroked="f"/>
        </w:pict>
      </w:r>
    </w:p>
    <w:p w:rsidR="0064593C" w:rsidRDefault="0064593C" w:rsidP="0064593C">
      <w:pPr>
        <w:pStyle w:val="Heading4"/>
      </w:pPr>
      <w:r>
        <w:rPr>
          <w:rStyle w:val="Strong"/>
          <w:b/>
          <w:bCs/>
        </w:rPr>
        <w:t>Module 6: Centralized Monitoring and Logging for Multi-Cloud</w:t>
      </w:r>
    </w:p>
    <w:p w:rsidR="0064593C" w:rsidRDefault="0064593C" w:rsidP="0064593C">
      <w:pPr>
        <w:numPr>
          <w:ilvl w:val="0"/>
          <w:numId w:val="32"/>
        </w:numPr>
        <w:spacing w:before="100" w:beforeAutospacing="1" w:after="100" w:afterAutospacing="1" w:line="240" w:lineRule="auto"/>
      </w:pPr>
      <w:r>
        <w:rPr>
          <w:rStyle w:val="Strong"/>
        </w:rPr>
        <w:t>Objective</w:t>
      </w:r>
      <w:r>
        <w:t>: Implement centralized monitoring and logging for efficient troubleshooting and system insights.</w:t>
      </w:r>
    </w:p>
    <w:p w:rsidR="0064593C" w:rsidRDefault="0064593C" w:rsidP="0064593C">
      <w:pPr>
        <w:numPr>
          <w:ilvl w:val="0"/>
          <w:numId w:val="32"/>
        </w:numPr>
        <w:spacing w:before="100" w:beforeAutospacing="1" w:after="100" w:afterAutospacing="1" w:line="240" w:lineRule="auto"/>
      </w:pPr>
      <w:r>
        <w:rPr>
          <w:rStyle w:val="Strong"/>
        </w:rPr>
        <w:t>Topics</w:t>
      </w:r>
      <w:r>
        <w:t>:</w:t>
      </w:r>
    </w:p>
    <w:p w:rsidR="0064593C" w:rsidRDefault="0064593C" w:rsidP="0064593C">
      <w:pPr>
        <w:numPr>
          <w:ilvl w:val="1"/>
          <w:numId w:val="32"/>
        </w:numPr>
        <w:spacing w:before="100" w:beforeAutospacing="1" w:after="100" w:afterAutospacing="1" w:line="240" w:lineRule="auto"/>
      </w:pPr>
      <w:r>
        <w:t xml:space="preserve">Monitoring Tools for Multi-Cloud (e.g., </w:t>
      </w:r>
      <w:proofErr w:type="spellStart"/>
      <w:r>
        <w:t>Datadog</w:t>
      </w:r>
      <w:proofErr w:type="spellEnd"/>
      <w:r>
        <w:t>, Prometheus)</w:t>
      </w:r>
    </w:p>
    <w:p w:rsidR="0064593C" w:rsidRDefault="0064593C" w:rsidP="0064593C">
      <w:pPr>
        <w:numPr>
          <w:ilvl w:val="1"/>
          <w:numId w:val="32"/>
        </w:numPr>
        <w:spacing w:before="100" w:beforeAutospacing="1" w:after="100" w:afterAutospacing="1" w:line="240" w:lineRule="auto"/>
      </w:pPr>
      <w:r>
        <w:t xml:space="preserve">Centralized Logging Solutions (ELK Stack, </w:t>
      </w:r>
      <w:proofErr w:type="spellStart"/>
      <w:r>
        <w:t>Splunk</w:t>
      </w:r>
      <w:proofErr w:type="spellEnd"/>
      <w:r>
        <w:t>)</w:t>
      </w:r>
    </w:p>
    <w:p w:rsidR="0064593C" w:rsidRDefault="0064593C" w:rsidP="0064593C">
      <w:pPr>
        <w:numPr>
          <w:ilvl w:val="1"/>
          <w:numId w:val="32"/>
        </w:numPr>
        <w:spacing w:before="100" w:beforeAutospacing="1" w:after="100" w:afterAutospacing="1" w:line="240" w:lineRule="auto"/>
      </w:pPr>
      <w:r>
        <w:t>Alerts and Notifications Across Cloud Platforms</w:t>
      </w:r>
    </w:p>
    <w:p w:rsidR="0064593C" w:rsidRDefault="0064593C" w:rsidP="0064593C">
      <w:pPr>
        <w:numPr>
          <w:ilvl w:val="0"/>
          <w:numId w:val="32"/>
        </w:numPr>
        <w:spacing w:before="100" w:beforeAutospacing="1" w:after="100" w:afterAutospacing="1" w:line="240" w:lineRule="auto"/>
      </w:pPr>
      <w:r>
        <w:rPr>
          <w:rStyle w:val="Strong"/>
        </w:rPr>
        <w:t>Learning Activity</w:t>
      </w:r>
      <w:r>
        <w:t>: Set up a centralized monitoring dashboard for a multi-cloud application.</w:t>
      </w:r>
    </w:p>
    <w:p w:rsidR="0064593C" w:rsidRDefault="0064593C" w:rsidP="0064593C">
      <w:pPr>
        <w:numPr>
          <w:ilvl w:val="0"/>
          <w:numId w:val="32"/>
        </w:numPr>
        <w:spacing w:before="100" w:beforeAutospacing="1" w:after="100" w:afterAutospacing="1" w:line="240" w:lineRule="auto"/>
      </w:pPr>
      <w:r>
        <w:rPr>
          <w:rStyle w:val="Strong"/>
        </w:rPr>
        <w:t>Assignment</w:t>
      </w:r>
      <w:r>
        <w:t>: Configure alerts and notifications for resource utilization and performance metrics across AWS, Azure, and GCP.</w:t>
      </w:r>
    </w:p>
    <w:p w:rsidR="0064593C" w:rsidRDefault="0064593C" w:rsidP="0064593C">
      <w:pPr>
        <w:pStyle w:val="NormalWeb"/>
      </w:pPr>
      <w:r>
        <w:rPr>
          <w:rStyle w:val="Strong"/>
        </w:rPr>
        <w:t>STAR Example</w:t>
      </w:r>
      <w:r>
        <w:t>:</w:t>
      </w:r>
    </w:p>
    <w:p w:rsidR="0064593C" w:rsidRDefault="0064593C" w:rsidP="0064593C">
      <w:pPr>
        <w:numPr>
          <w:ilvl w:val="0"/>
          <w:numId w:val="33"/>
        </w:numPr>
        <w:spacing w:before="100" w:beforeAutospacing="1" w:after="100" w:afterAutospacing="1" w:line="240" w:lineRule="auto"/>
      </w:pPr>
      <w:r>
        <w:rPr>
          <w:rStyle w:val="Strong"/>
        </w:rPr>
        <w:t>Situation</w:t>
      </w:r>
      <w:r>
        <w:t>: An online platform needs centralized monitoring to gain visibility into resource usage and performance across AWS, Azure, and GCP.</w:t>
      </w:r>
    </w:p>
    <w:p w:rsidR="0064593C" w:rsidRDefault="0064593C" w:rsidP="0064593C">
      <w:pPr>
        <w:numPr>
          <w:ilvl w:val="0"/>
          <w:numId w:val="33"/>
        </w:numPr>
        <w:spacing w:before="100" w:beforeAutospacing="1" w:after="100" w:afterAutospacing="1" w:line="240" w:lineRule="auto"/>
      </w:pPr>
      <w:r>
        <w:rPr>
          <w:rStyle w:val="Strong"/>
        </w:rPr>
        <w:t>Task</w:t>
      </w:r>
      <w:r>
        <w:t>: Implement a monitoring system that provides insights and alerts for multi-cloud resources.</w:t>
      </w:r>
    </w:p>
    <w:p w:rsidR="0064593C" w:rsidRDefault="0064593C" w:rsidP="0064593C">
      <w:pPr>
        <w:numPr>
          <w:ilvl w:val="0"/>
          <w:numId w:val="33"/>
        </w:numPr>
        <w:spacing w:before="100" w:beforeAutospacing="1" w:after="100" w:afterAutospacing="1" w:line="240" w:lineRule="auto"/>
      </w:pPr>
      <w:r>
        <w:rPr>
          <w:rStyle w:val="Strong"/>
        </w:rPr>
        <w:t>Action</w:t>
      </w:r>
      <w:r>
        <w:t xml:space="preserve">: Use </w:t>
      </w:r>
      <w:proofErr w:type="spellStart"/>
      <w:r>
        <w:t>Datadog</w:t>
      </w:r>
      <w:proofErr w:type="spellEnd"/>
      <w:r>
        <w:t xml:space="preserve"> to monitor metrics and configure alerts for critical thresholds across all three clouds, with centralized logging through ELK Stack.</w:t>
      </w:r>
    </w:p>
    <w:p w:rsidR="0064593C" w:rsidRDefault="0064593C" w:rsidP="0064593C">
      <w:pPr>
        <w:numPr>
          <w:ilvl w:val="0"/>
          <w:numId w:val="33"/>
        </w:numPr>
        <w:spacing w:before="100" w:beforeAutospacing="1" w:after="100" w:afterAutospacing="1" w:line="240" w:lineRule="auto"/>
      </w:pPr>
      <w:r>
        <w:rPr>
          <w:rStyle w:val="Strong"/>
        </w:rPr>
        <w:t>Result</w:t>
      </w:r>
      <w:r>
        <w:t>: Real-time insights and centralized alerting reduced troubleshooting time and improved application uptime across clouds.</w:t>
      </w:r>
    </w:p>
    <w:p w:rsidR="0064593C" w:rsidRDefault="0064593C" w:rsidP="0064593C">
      <w:pPr>
        <w:spacing w:after="0"/>
      </w:pPr>
      <w:r>
        <w:pict>
          <v:rect id="_x0000_i1032" style="width:0;height:1.5pt" o:hralign="center" o:hrstd="t" o:hr="t" fillcolor="#a0a0a0" stroked="f"/>
        </w:pict>
      </w:r>
    </w:p>
    <w:p w:rsidR="0064593C" w:rsidRDefault="0064593C" w:rsidP="0064593C">
      <w:pPr>
        <w:pStyle w:val="Heading4"/>
      </w:pPr>
      <w:r>
        <w:rPr>
          <w:rStyle w:val="Strong"/>
          <w:b/>
          <w:bCs/>
        </w:rPr>
        <w:t>Module 7: Disaster Recovery and High Availability in Multi-Cloud</w:t>
      </w:r>
    </w:p>
    <w:p w:rsidR="0064593C" w:rsidRDefault="0064593C" w:rsidP="0064593C">
      <w:pPr>
        <w:numPr>
          <w:ilvl w:val="0"/>
          <w:numId w:val="34"/>
        </w:numPr>
        <w:spacing w:before="100" w:beforeAutospacing="1" w:after="100" w:afterAutospacing="1" w:line="240" w:lineRule="auto"/>
      </w:pPr>
      <w:r>
        <w:rPr>
          <w:rStyle w:val="Strong"/>
        </w:rPr>
        <w:t>Objective</w:t>
      </w:r>
      <w:r>
        <w:t>: Design disaster recovery strategies to ensure high availability and data protection across multiple clouds.</w:t>
      </w:r>
    </w:p>
    <w:p w:rsidR="0064593C" w:rsidRDefault="0064593C" w:rsidP="0064593C">
      <w:pPr>
        <w:numPr>
          <w:ilvl w:val="0"/>
          <w:numId w:val="34"/>
        </w:numPr>
        <w:spacing w:before="100" w:beforeAutospacing="1" w:after="100" w:afterAutospacing="1" w:line="240" w:lineRule="auto"/>
      </w:pPr>
      <w:r>
        <w:rPr>
          <w:rStyle w:val="Strong"/>
        </w:rPr>
        <w:t>Topics</w:t>
      </w:r>
      <w:r>
        <w:t>:</w:t>
      </w:r>
    </w:p>
    <w:p w:rsidR="0064593C" w:rsidRDefault="0064593C" w:rsidP="0064593C">
      <w:pPr>
        <w:numPr>
          <w:ilvl w:val="1"/>
          <w:numId w:val="34"/>
        </w:numPr>
        <w:spacing w:before="100" w:beforeAutospacing="1" w:after="100" w:afterAutospacing="1" w:line="240" w:lineRule="auto"/>
      </w:pPr>
      <w:r>
        <w:t>Cross-Cloud Backup and Data Replication</w:t>
      </w:r>
    </w:p>
    <w:p w:rsidR="0064593C" w:rsidRDefault="0064593C" w:rsidP="0064593C">
      <w:pPr>
        <w:numPr>
          <w:ilvl w:val="1"/>
          <w:numId w:val="34"/>
        </w:numPr>
        <w:spacing w:before="100" w:beforeAutospacing="1" w:after="100" w:afterAutospacing="1" w:line="240" w:lineRule="auto"/>
      </w:pPr>
      <w:r>
        <w:t>Multi-Region, Multi-Cloud Failover Solutions</w:t>
      </w:r>
    </w:p>
    <w:p w:rsidR="0064593C" w:rsidRDefault="0064593C" w:rsidP="0064593C">
      <w:pPr>
        <w:numPr>
          <w:ilvl w:val="1"/>
          <w:numId w:val="34"/>
        </w:numPr>
        <w:spacing w:before="100" w:beforeAutospacing="1" w:after="100" w:afterAutospacing="1" w:line="240" w:lineRule="auto"/>
      </w:pPr>
      <w:r>
        <w:lastRenderedPageBreak/>
        <w:t>Defining Recovery Point Objective (RPO) and Recovery Time Objective (RTO)</w:t>
      </w:r>
    </w:p>
    <w:p w:rsidR="0064593C" w:rsidRDefault="0064593C" w:rsidP="0064593C">
      <w:pPr>
        <w:numPr>
          <w:ilvl w:val="0"/>
          <w:numId w:val="34"/>
        </w:numPr>
        <w:spacing w:before="100" w:beforeAutospacing="1" w:after="100" w:afterAutospacing="1" w:line="240" w:lineRule="auto"/>
      </w:pPr>
      <w:r>
        <w:rPr>
          <w:rStyle w:val="Strong"/>
        </w:rPr>
        <w:t>Learning Activity</w:t>
      </w:r>
      <w:r>
        <w:t>: Configure cross-cloud replication and automated failover for a mission-critical application.</w:t>
      </w:r>
    </w:p>
    <w:p w:rsidR="0064593C" w:rsidRDefault="0064593C" w:rsidP="0064593C">
      <w:pPr>
        <w:numPr>
          <w:ilvl w:val="0"/>
          <w:numId w:val="34"/>
        </w:numPr>
        <w:spacing w:before="100" w:beforeAutospacing="1" w:after="100" w:afterAutospacing="1" w:line="240" w:lineRule="auto"/>
      </w:pPr>
      <w:r>
        <w:rPr>
          <w:rStyle w:val="Strong"/>
        </w:rPr>
        <w:t>Assignment</w:t>
      </w:r>
      <w:r>
        <w:t>: Develop a disaster recovery plan that ensures data availability and minimizes downtime during a regional failure.</w:t>
      </w:r>
    </w:p>
    <w:p w:rsidR="0064593C" w:rsidRDefault="0064593C" w:rsidP="0064593C">
      <w:pPr>
        <w:pStyle w:val="NormalWeb"/>
      </w:pPr>
      <w:r>
        <w:rPr>
          <w:rStyle w:val="Strong"/>
        </w:rPr>
        <w:t>STAR Example</w:t>
      </w:r>
      <w:r>
        <w:t>:</w:t>
      </w:r>
    </w:p>
    <w:p w:rsidR="0064593C" w:rsidRDefault="0064593C" w:rsidP="0064593C">
      <w:pPr>
        <w:numPr>
          <w:ilvl w:val="0"/>
          <w:numId w:val="35"/>
        </w:numPr>
        <w:spacing w:before="100" w:beforeAutospacing="1" w:after="100" w:afterAutospacing="1" w:line="240" w:lineRule="auto"/>
      </w:pPr>
      <w:r>
        <w:rPr>
          <w:rStyle w:val="Strong"/>
        </w:rPr>
        <w:t>Situation</w:t>
      </w:r>
      <w:r>
        <w:t>: A multinational corporation requires a robust disaster recovery solution to ensure data protection across AWS, Azure, and GCP in the event of a regional outage.</w:t>
      </w:r>
    </w:p>
    <w:p w:rsidR="0064593C" w:rsidRDefault="0064593C" w:rsidP="0064593C">
      <w:pPr>
        <w:numPr>
          <w:ilvl w:val="0"/>
          <w:numId w:val="35"/>
        </w:numPr>
        <w:spacing w:before="100" w:beforeAutospacing="1" w:after="100" w:afterAutospacing="1" w:line="240" w:lineRule="auto"/>
      </w:pPr>
      <w:r>
        <w:rPr>
          <w:rStyle w:val="Strong"/>
        </w:rPr>
        <w:t>Task</w:t>
      </w:r>
      <w:r>
        <w:t>: Design a multi-cloud disaster recovery solution with minimal data loss and downtime.</w:t>
      </w:r>
    </w:p>
    <w:p w:rsidR="0064593C" w:rsidRDefault="0064593C" w:rsidP="0064593C">
      <w:pPr>
        <w:numPr>
          <w:ilvl w:val="0"/>
          <w:numId w:val="35"/>
        </w:numPr>
        <w:spacing w:before="100" w:beforeAutospacing="1" w:after="100" w:afterAutospacing="1" w:line="240" w:lineRule="auto"/>
      </w:pPr>
      <w:r>
        <w:rPr>
          <w:rStyle w:val="Strong"/>
        </w:rPr>
        <w:t>Action</w:t>
      </w:r>
      <w:r>
        <w:t>: Implement cross-cloud replication, establish multi-region backups, and configure DNS-based failover to direct traffic to available regions during outages.</w:t>
      </w:r>
    </w:p>
    <w:p w:rsidR="0064593C" w:rsidRDefault="0064593C" w:rsidP="0064593C">
      <w:pPr>
        <w:numPr>
          <w:ilvl w:val="0"/>
          <w:numId w:val="35"/>
        </w:numPr>
        <w:spacing w:before="100" w:beforeAutospacing="1" w:after="100" w:afterAutospacing="1" w:line="240" w:lineRule="auto"/>
      </w:pPr>
      <w:r>
        <w:rPr>
          <w:rStyle w:val="Strong"/>
        </w:rPr>
        <w:t>Result</w:t>
      </w:r>
      <w:r>
        <w:t xml:space="preserve">: The </w:t>
      </w:r>
      <w:proofErr w:type="gramStart"/>
      <w:r>
        <w:t>company</w:t>
      </w:r>
      <w:proofErr w:type="gramEnd"/>
      <w:r>
        <w:t xml:space="preserve"> achieved an RTO of under 10 minutes and an RPO of 1 hour, ensuring data resilience and continuity across cloud providers.</w:t>
      </w:r>
    </w:p>
    <w:p w:rsidR="0064593C" w:rsidRDefault="0064593C" w:rsidP="0064593C">
      <w:pPr>
        <w:spacing w:after="0"/>
      </w:pPr>
      <w:r>
        <w:pict>
          <v:rect id="_x0000_i1033" style="width:0;height:1.5pt" o:hralign="center" o:hrstd="t" o:hr="t" fillcolor="#a0a0a0" stroked="f"/>
        </w:pict>
      </w:r>
    </w:p>
    <w:p w:rsidR="0064593C" w:rsidRDefault="0064593C" w:rsidP="0064593C">
      <w:pPr>
        <w:pStyle w:val="Heading3"/>
      </w:pPr>
      <w:r>
        <w:rPr>
          <w:rStyle w:val="Strong"/>
          <w:b/>
          <w:bCs/>
        </w:rPr>
        <w:t>Conclusion</w:t>
      </w:r>
    </w:p>
    <w:p w:rsidR="0064593C" w:rsidRDefault="0064593C" w:rsidP="006312F7">
      <w:pPr>
        <w:pStyle w:val="NormalWeb"/>
        <w:jc w:val="both"/>
      </w:pPr>
      <w:r>
        <w:t xml:space="preserve">The </w:t>
      </w:r>
      <w:r>
        <w:rPr>
          <w:rStyle w:val="Strong"/>
        </w:rPr>
        <w:t>Certified Multi-Cloud Specialist (CMCS)</w:t>
      </w:r>
      <w:r>
        <w:t xml:space="preserve"> course prepares students to design, implement, and manage complex multi-cloud</w:t>
      </w:r>
      <w:bookmarkStart w:id="0" w:name="_GoBack"/>
      <w:bookmarkEnd w:id="0"/>
      <w:r>
        <w:t xml:space="preserve"> architectures. By completing hands-on projects, real-world assignments, and STAR examples, students will be able to leverage the strengths of various cloud platforms, ensuring high availability, security, and cost efficiency in a multi-cloud environment.</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D8" w:rsidRDefault="00B603D8" w:rsidP="00553FEB">
      <w:pPr>
        <w:spacing w:after="0" w:line="240" w:lineRule="auto"/>
      </w:pPr>
      <w:r>
        <w:separator/>
      </w:r>
    </w:p>
  </w:endnote>
  <w:endnote w:type="continuationSeparator" w:id="0">
    <w:p w:rsidR="00B603D8" w:rsidRDefault="00B603D8"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D8" w:rsidRDefault="00B603D8" w:rsidP="00553FEB">
      <w:pPr>
        <w:spacing w:after="0" w:line="240" w:lineRule="auto"/>
      </w:pPr>
      <w:r>
        <w:separator/>
      </w:r>
    </w:p>
  </w:footnote>
  <w:footnote w:type="continuationSeparator" w:id="0">
    <w:p w:rsidR="00B603D8" w:rsidRDefault="00B603D8"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603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B603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603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C1196"/>
    <w:multiLevelType w:val="multilevel"/>
    <w:tmpl w:val="C6846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B14E3"/>
    <w:multiLevelType w:val="multilevel"/>
    <w:tmpl w:val="E19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41A49"/>
    <w:multiLevelType w:val="multilevel"/>
    <w:tmpl w:val="1FAC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D6778"/>
    <w:multiLevelType w:val="multilevel"/>
    <w:tmpl w:val="821C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54EE1"/>
    <w:multiLevelType w:val="multilevel"/>
    <w:tmpl w:val="8974A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13380B"/>
    <w:multiLevelType w:val="multilevel"/>
    <w:tmpl w:val="8E7A5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163BC7"/>
    <w:multiLevelType w:val="multilevel"/>
    <w:tmpl w:val="167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5B71A4"/>
    <w:multiLevelType w:val="multilevel"/>
    <w:tmpl w:val="D5C22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544A07"/>
    <w:multiLevelType w:val="multilevel"/>
    <w:tmpl w:val="8296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8D1282"/>
    <w:multiLevelType w:val="multilevel"/>
    <w:tmpl w:val="5254E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6166CB"/>
    <w:multiLevelType w:val="multilevel"/>
    <w:tmpl w:val="73C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E70CA6"/>
    <w:multiLevelType w:val="multilevel"/>
    <w:tmpl w:val="F8A6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4D5FD0"/>
    <w:multiLevelType w:val="multilevel"/>
    <w:tmpl w:val="08585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8326AD"/>
    <w:multiLevelType w:val="multilevel"/>
    <w:tmpl w:val="D058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E61C96"/>
    <w:multiLevelType w:val="multilevel"/>
    <w:tmpl w:val="9DDC7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27"/>
  </w:num>
  <w:num w:numId="5">
    <w:abstractNumId w:val="0"/>
  </w:num>
  <w:num w:numId="6">
    <w:abstractNumId w:val="9"/>
  </w:num>
  <w:num w:numId="7">
    <w:abstractNumId w:val="31"/>
  </w:num>
  <w:num w:numId="8">
    <w:abstractNumId w:val="14"/>
  </w:num>
  <w:num w:numId="9">
    <w:abstractNumId w:val="21"/>
  </w:num>
  <w:num w:numId="10">
    <w:abstractNumId w:val="12"/>
  </w:num>
  <w:num w:numId="11">
    <w:abstractNumId w:val="10"/>
  </w:num>
  <w:num w:numId="12">
    <w:abstractNumId w:val="34"/>
  </w:num>
  <w:num w:numId="13">
    <w:abstractNumId w:val="23"/>
  </w:num>
  <w:num w:numId="14">
    <w:abstractNumId w:val="32"/>
  </w:num>
  <w:num w:numId="15">
    <w:abstractNumId w:val="15"/>
  </w:num>
  <w:num w:numId="16">
    <w:abstractNumId w:val="8"/>
  </w:num>
  <w:num w:numId="17">
    <w:abstractNumId w:val="11"/>
  </w:num>
  <w:num w:numId="18">
    <w:abstractNumId w:val="30"/>
  </w:num>
  <w:num w:numId="19">
    <w:abstractNumId w:val="29"/>
  </w:num>
  <w:num w:numId="20">
    <w:abstractNumId w:val="22"/>
  </w:num>
  <w:num w:numId="21">
    <w:abstractNumId w:val="28"/>
  </w:num>
  <w:num w:numId="22">
    <w:abstractNumId w:val="33"/>
  </w:num>
  <w:num w:numId="23">
    <w:abstractNumId w:val="7"/>
  </w:num>
  <w:num w:numId="24">
    <w:abstractNumId w:val="1"/>
  </w:num>
  <w:num w:numId="25">
    <w:abstractNumId w:val="17"/>
  </w:num>
  <w:num w:numId="26">
    <w:abstractNumId w:val="18"/>
  </w:num>
  <w:num w:numId="27">
    <w:abstractNumId w:val="3"/>
  </w:num>
  <w:num w:numId="28">
    <w:abstractNumId w:val="13"/>
  </w:num>
  <w:num w:numId="29">
    <w:abstractNumId w:val="25"/>
  </w:num>
  <w:num w:numId="30">
    <w:abstractNumId w:val="26"/>
  </w:num>
  <w:num w:numId="31">
    <w:abstractNumId w:val="24"/>
  </w:num>
  <w:num w:numId="32">
    <w:abstractNumId w:val="20"/>
  </w:num>
  <w:num w:numId="33">
    <w:abstractNumId w:val="19"/>
  </w:num>
  <w:num w:numId="34">
    <w:abstractNumId w:val="16"/>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312F7"/>
    <w:rsid w:val="0064593C"/>
    <w:rsid w:val="0069592A"/>
    <w:rsid w:val="00745FE9"/>
    <w:rsid w:val="00876195"/>
    <w:rsid w:val="008A28F7"/>
    <w:rsid w:val="008F7CD3"/>
    <w:rsid w:val="00901F86"/>
    <w:rsid w:val="00A50EEE"/>
    <w:rsid w:val="00B603D8"/>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3483">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2024-10-25T06:14:00Z</dcterms:modified>
</cp:coreProperties>
</file>